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Принято на заседании </w:t>
        <w:tab/>
        <w:tab/>
        <w:tab/>
        <w:tab/>
        <w:tab/>
        <w:tab/>
        <w:t xml:space="preserve">Утверждаю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педагогического совета </w:t>
        <w:tab/>
        <w:tab/>
        <w:t xml:space="preserve">          директор МОБУ СОШ с. Абзаново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Протокол № 1 от 28.08.2014 г.</w:t>
        <w:tab/>
        <w:t xml:space="preserve">                                                 Х.Л.Кинзягулова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 № 40 от 29.08.2014 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FFFFFF" w:val="clear"/>
        </w:rPr>
        <w:t xml:space="preserve">Положение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 педагогическом совете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муниципального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общеобразовательного бюджетного учреждения средняя общеобразовательная школа с. Абзаново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муниципального района Архангельский район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Республики Башкортостан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Общие положения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1.1.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Положение о педагогическом совете (далее – Положение) муниципального общеобразовательного бюджетного учреждения средняя общеобразовательная школа с. Абзаново муниципального района Архангельский район Республики Башкортостан (далее – Школа) разработано на основе 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 29.12.2012 г. № 273-ФЗ, нормативного актами МО и науки РФ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30.08.2013 года.</w:t>
      </w:r>
    </w:p>
    <w:p>
      <w:pPr>
        <w:tabs>
          <w:tab w:val="left" w:pos="57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1.2.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Положение регулирует деятельность коллегиального органа управления Школы – педагогического совета.</w:t>
      </w:r>
    </w:p>
    <w:p>
      <w:pPr>
        <w:tabs>
          <w:tab w:val="left" w:pos="16776932" w:leader="none"/>
          <w:tab w:val="center" w:pos="4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1.3.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Педагогический совет является постоянно действующим органом управления школой для рассмотрения основных вопросов образовательного процесса.</w:t>
      </w:r>
    </w:p>
    <w:p>
      <w:pPr>
        <w:tabs>
          <w:tab w:val="center" w:pos="4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1.4.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Членами педагогического совета являются все педагогические работники, а также иные работники Школы, чья деятельность связана с содержанием и организацией образовательного процесса. С правом совещательного голоса в состав Педагогического совета  могут входить представители Учредителя, представители общественных организаций, учреждений, взаимодействующих со школой по вопросам образования, родители и учащиеся, представители учреждений, участвующих в финансировании школы. Необходимость их приглашения определяется председателем педагогического совет в зависимости от повестки дня заседаний.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1.5.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Положение принимается педагогическим советом Школы, имеющим право вносить в него изменения и дополнения,  и утверждается приказом директора Школы.</w:t>
      </w:r>
    </w:p>
    <w:p>
      <w:pPr>
        <w:tabs>
          <w:tab w:val="left" w:pos="1677693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1.6.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Положение является локальным нормативным актом, регламентирующим деятельность школы. </w:t>
      </w:r>
    </w:p>
    <w:p>
      <w:pPr>
        <w:tabs>
          <w:tab w:val="left" w:pos="16776932" w:leader="none"/>
          <w:tab w:val="left" w:pos="164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 и содержание работы педагогического совета</w:t>
      </w:r>
    </w:p>
    <w:p>
      <w:pPr>
        <w:tabs>
          <w:tab w:val="left" w:pos="16776932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2.1.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Главными задачами педагогического совета являются:</w:t>
      </w:r>
    </w:p>
    <w:p>
      <w:pPr>
        <w:numPr>
          <w:ilvl w:val="0"/>
          <w:numId w:val="17"/>
        </w:numPr>
        <w:spacing w:before="0" w:after="0" w:line="240"/>
        <w:ind w:right="0" w:left="72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реализация государственной политики по вопросам образования;</w:t>
      </w:r>
    </w:p>
    <w:p>
      <w:pPr>
        <w:numPr>
          <w:ilvl w:val="0"/>
          <w:numId w:val="17"/>
        </w:numPr>
        <w:spacing w:before="0" w:after="0" w:line="240"/>
        <w:ind w:right="0" w:left="72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ориентация деятельности педагогического коллектива на модернизацию образовательного процесса;</w:t>
      </w:r>
    </w:p>
    <w:p>
      <w:pPr>
        <w:numPr>
          <w:ilvl w:val="0"/>
          <w:numId w:val="17"/>
        </w:numPr>
        <w:spacing w:before="0" w:after="0" w:line="240"/>
        <w:ind w:right="0" w:left="72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планирование инновационной деятельности по программно-методическому обеспечению образовательного процесса в  школе;</w:t>
      </w:r>
    </w:p>
    <w:p>
      <w:pPr>
        <w:numPr>
          <w:ilvl w:val="0"/>
          <w:numId w:val="17"/>
        </w:numPr>
        <w:spacing w:before="0" w:after="0" w:line="240"/>
        <w:ind w:right="0" w:left="72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внедрение в практическую деятельность педагогических работников Школы достижений педагогической науки и положительных результатов педагогического опыта: здоровьесберегающих технологий, технологий развивающего обучения;</w:t>
      </w:r>
    </w:p>
    <w:p>
      <w:pPr>
        <w:numPr>
          <w:ilvl w:val="0"/>
          <w:numId w:val="17"/>
        </w:numPr>
        <w:spacing w:before="0" w:after="0" w:line="240"/>
        <w:ind w:right="0" w:left="72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вопросов о приеме, переводе и выпуске учащихся, освоивших государственный стандарт образования, соответствующий лицензии данного учреждения.</w:t>
      </w:r>
    </w:p>
    <w:p>
      <w:pPr>
        <w:tabs>
          <w:tab w:val="left" w:pos="16776932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2.2.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Педагогический совет осуществляет следующие функции:</w:t>
      </w:r>
    </w:p>
    <w:p>
      <w:pPr>
        <w:numPr>
          <w:ilvl w:val="0"/>
          <w:numId w:val="19"/>
        </w:numPr>
        <w:spacing w:before="0" w:after="0" w:line="240"/>
        <w:ind w:right="0" w:left="72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руководство осуществлением образовательной деятельности в соответствии с Федеральным законом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 29.12.2012 г. № 273-ФЗ, приказом Минобрнауки России от 30.08.2013 № 1015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Школы, лицензией и свидетельством о государственной аккредитации Школы;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принятие локальных нормативных актов, образовательных программ и учебных планов основного и дополнительного образования;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3)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осуществление организации и совершенствования методического обеспечения образовательной деятельности;</w:t>
      </w:r>
    </w:p>
    <w:p>
      <w:pPr>
        <w:tabs>
          <w:tab w:val="left" w:pos="1677693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4)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определение форм и порядка проведения промежуточной аттестации учащихся, а также деятельности по предупреждению и ликвидации академической задолженности учащихся;</w:t>
      </w:r>
    </w:p>
    <w:p>
      <w:pPr>
        <w:tabs>
          <w:tab w:val="left" w:pos="1677693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5)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принятие решений о допуске выпускников 9-х и 11-х классов к итоговой аттестации, об освобождении от промежуточной аттестации, о переводе учащихся в следующий класс;</w:t>
      </w:r>
    </w:p>
    <w:p>
      <w:pPr>
        <w:tabs>
          <w:tab w:val="left" w:pos="1677693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6)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создание комиссии по урегулированию споров между участниками образовательных отношений, в случае несогласия учащихся или родителей (законных представителей) несовершеннолетних учащихся с результатами промежуточной аттестации для принятия решения по существу вопроса;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7)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содействие в обеспечении взаимодействия педагогических работников Школы с родительской общественностью и другими органами самоуправления Школы;</w:t>
      </w:r>
    </w:p>
    <w:p>
      <w:pPr>
        <w:tabs>
          <w:tab w:val="left" w:pos="1677693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8)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принятие решения о награждении педагогических работников за высокие результаты в работе государственными и отраслевыми наградами.</w:t>
      </w:r>
    </w:p>
    <w:p>
      <w:pPr>
        <w:tabs>
          <w:tab w:val="left" w:pos="1677693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Права и ответственность членов педагогического совета</w:t>
      </w:r>
    </w:p>
    <w:p>
      <w:pPr>
        <w:tabs>
          <w:tab w:val="left" w:pos="1677693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677693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Члены педагогического совета имеют право:</w:t>
      </w:r>
    </w:p>
    <w:p>
      <w:pPr>
        <w:tabs>
          <w:tab w:val="left" w:pos="1677693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принимать окончательное решение по спорным вопросам, входящим в компетенцию педагогического совета;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3)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обсуждать и согласовывать локальные акты в соответствии с компетенцией.</w:t>
      </w:r>
    </w:p>
    <w:p>
      <w:pPr>
        <w:tabs>
          <w:tab w:val="left" w:pos="1677693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3.2.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Члены педагогического совета несут ответственность за:</w:t>
      </w:r>
    </w:p>
    <w:p>
      <w:pPr>
        <w:tabs>
          <w:tab w:val="left" w:pos="1677693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выполнение плана работы  и собственных решений;</w:t>
      </w:r>
    </w:p>
    <w:p>
      <w:pPr>
        <w:tabs>
          <w:tab w:val="left" w:pos="1677693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соответствие принятых решений законодательству Российской Федерации об образовании, о защите прав детства;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3)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утверждение образовательных программ, имеющих экспертное заключение;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4)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принятие конкретных решений по каждому рассматриваемому вопросу, с указанием ответственных лиц и сроков исполнения решений.</w:t>
      </w:r>
    </w:p>
    <w:p>
      <w:pPr>
        <w:tabs>
          <w:tab w:val="left" w:pos="1677693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3"/>
        </w:numPr>
        <w:tabs>
          <w:tab w:val="left" w:pos="375" w:leader="none"/>
        </w:tabs>
        <w:spacing w:before="0" w:after="0" w:line="240"/>
        <w:ind w:right="0" w:left="375" w:hanging="375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Организация деятельности педагогического совета</w:t>
      </w:r>
    </w:p>
    <w:p>
      <w:pPr>
        <w:tabs>
          <w:tab w:val="left" w:pos="16776932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7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Педагогический совет избирает из своего состава секретаря совета, который работает на общественных началах.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4.2.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Педагогический совет работает по плану, являющемуся составной частью плана работы школы.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4.3.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Заседания педагогического совета созываются, как правило, один раз в квартал, в соответствии с планом работы школы.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4.4.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4.5.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Наряду с общим педсоветом могут собираться малые педсоветы для решения вопросов, касающихся только педагогов определенной группы.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4.6.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Организацию выполнения решений педагогического совета осуществляет директор Школы и ответственные лица, указанные в решении.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4.7.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 школы в случае несогласия с решением педагогического совета  приостанавливает выполнение решения, извещает об этом учредителей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членов педагогического совета  и вынести окончательное решение по спорному вопросу.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4.8.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правом совещательного голоса в состав Педагогического совета  могут входить представители Учредителя, представители общественных организаций, учреждений, взаимодействующих со школой по вопросам образования, родители и учащиеся, представители учреждений, участвующих в финансировании школы. Необходимость их приглашения определяется председателем педагогического совет в зависимости от повестки дня заседаний.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4.9.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Педагогический совет представляет интересы Школы в рамках своих компетенций в государственных, муниципальных, общественных и иных организаций.</w:t>
      </w:r>
    </w:p>
    <w:p>
      <w:pPr>
        <w:tabs>
          <w:tab w:val="left" w:pos="1677693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Документация педагогического совета</w:t>
      </w:r>
    </w:p>
    <w:p>
      <w:pPr>
        <w:tabs>
          <w:tab w:val="left" w:pos="1677693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6776932" w:leader="none"/>
        </w:tabs>
        <w:spacing w:before="0" w:after="0" w:line="240"/>
        <w:ind w:right="0" w:left="37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677693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Заседания педагогического совета оформляются протокольно в книге протоколов, где фиксируются все вопросы, выносимые на педагогический совет, предложения. Протокол подписывается председателем педагогического совета и секретарем. Срок хранения – постоянно.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5.2.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Нумерация протоколов заседаний педагогического совета ведется от начала учебного года.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Перевод учащихся в следующий класс, их выпуск оформляются списочным составом.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5.3.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Книга протоколов педагогического совета  школы входит в номенклатуру дел, хранится постоянно и передается по акту.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5.4.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Книга протоколов педагогического совета пронумеровывается постранично, прошнуровывается, утверждается подписью директора и печатью школы.</w:t>
      </w:r>
    </w:p>
    <w:p>
      <w:pPr>
        <w:tabs>
          <w:tab w:val="left" w:pos="16776932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4"/>
        </w:numPr>
        <w:tabs>
          <w:tab w:val="left" w:pos="375" w:leader="none"/>
        </w:tabs>
        <w:spacing w:before="0" w:after="0" w:line="240"/>
        <w:ind w:right="0" w:left="375" w:hanging="375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Вступление в силу, внесение изменений и дополнений  в настоящее положение</w:t>
      </w:r>
    </w:p>
    <w:p>
      <w:pPr>
        <w:tabs>
          <w:tab w:val="left" w:pos="16776932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677693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Положение вступает в силу с 01.09.2014.</w:t>
      </w:r>
    </w:p>
    <w:p>
      <w:pPr>
        <w:tabs>
          <w:tab w:val="left" w:pos="1677693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6.2.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Внесение поправок и изменений в Положение производится на заседании педагогического  совета школы.</w:t>
      </w:r>
    </w:p>
    <w:p>
      <w:pPr>
        <w:tabs>
          <w:tab w:val="left" w:pos="1677693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6.3.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положение действительно до принятия новой редакции.</w:t>
      </w:r>
    </w:p>
    <w:p>
      <w:pPr>
        <w:spacing w:before="0" w:after="200" w:line="276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14">
    <w:abstractNumId w:val="30"/>
  </w:num>
  <w:num w:numId="17">
    <w:abstractNumId w:val="24"/>
  </w:num>
  <w:num w:numId="19">
    <w:abstractNumId w:val="18"/>
  </w:num>
  <w:num w:numId="25">
    <w:abstractNumId w:val="12"/>
  </w:num>
  <w:num w:numId="33">
    <w:abstractNumId w:val="6"/>
  </w:num>
  <w:num w:numId="4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